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68" w:rsidRDefault="00DF7B68" w:rsidP="00DF7B6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АВТОНОМНОЕ ДОШКОЛЬНОЕ </w:t>
      </w:r>
    </w:p>
    <w:p w:rsidR="00DF7B68" w:rsidRDefault="00DF7B68" w:rsidP="00DF7B6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200660</wp:posOffset>
                </wp:positionV>
                <wp:extent cx="6520180" cy="41910"/>
                <wp:effectExtent l="0" t="0" r="13970" b="342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0180" cy="4191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15.8pt" to="532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nlFAIAANUDAAAOAAAAZHJzL2Uyb0RvYy54bWysU81uEzEQviPxDpbvZJMUSlhl00Ojcqkg&#10;Ugt312tnLfwnj8kmN+CM1EfgFXoAqVKBZ9h9I8ZOSFO4IfZgjWd2vpn55vP0ZG00WYkAytmKjgZD&#10;SoTlrlZ2WdE3l2dPJpRAZLZm2llR0Y0AejJ7/Gja+lKMXeN0LQJBEAtl6yvaxOjLogDeCMNg4Lyw&#10;GJQuGBbxGpZFHViL6EYX4+HwuGhdqH1wXACgd74N0lnGl1Lw+FpKEJHoimJvMZ8hn1fpLGZTVi4D&#10;843iuzbYP3RhmLJYdA81Z5GR90H9BWUUDw6cjAPuTOGkVFzkGXCa0fCPaS4a5kWeBckBv6cJ/h8s&#10;f7VaBKLqih5RYpnBFXVf+g/9dfe9u+mvSf+x+9l96752t92P7rb/hPZd/xntFOzudu5rcpSYbD2U&#10;CHhqFyFxwdf2wp87/g4wVjwIpgv47W9rGQyRWvm3KKBMItJC1nlHm/2OxDoSjs7jZ0jUBFfJMfZ0&#10;9GKUd1iwMsGkqj5AfCmcIcmoqFY2UchKtjqHmBq5/yW5rTtTWmcZaEtabGH8fJjgGapRahbRNB75&#10;AbukhOklypzHkCHBaVWn9AQEGzjVgawYKg0FWrv2EnumRDOIGMBB8pd4whYepKZO5wyabXIObYVp&#10;VMTXoZWp6OQwW9tUUWR976a6ZzRZV67eLMJv2lE7uehO50mch3e0D1/j7BcAAAD//wMAUEsDBBQA&#10;BgAIAAAAIQBv5hAA3QAAAAkBAAAPAAAAZHJzL2Rvd25yZXYueG1sTI/NbsIwEITvlXgHa5F6Kw4/&#10;TdI0DkJUtGegD2DibRw1XofYQPr2XU7tabU7o9lvyvXoOnHFIbSeFMxnCQik2puWGgWfx91TDiJE&#10;TUZ3nlDBDwZYV5OHUhfG32iP10NsBIdQKLQCG2NfSBlqi06Hme+RWPvyg9OR16GRZtA3DnedXCRJ&#10;Kp1uiT9Y3ePWYv19uDgF25352Pi3bP+enw1Zf7Sr+nlU6nE6bl5BRBzjnxnu+IwOFTOd/IVMEJ2C&#10;ZfbCTp7zFMRdT9JVBuLEl3wBsirl/wbVLwAAAP//AwBQSwECLQAUAAYACAAAACEAtoM4kv4AAADh&#10;AQAAEwAAAAAAAAAAAAAAAAAAAAAAW0NvbnRlbnRfVHlwZXNdLnhtbFBLAQItABQABgAIAAAAIQA4&#10;/SH/1gAAAJQBAAALAAAAAAAAAAAAAAAAAC8BAABfcmVscy8ucmVsc1BLAQItABQABgAIAAAAIQC7&#10;GvnlFAIAANUDAAAOAAAAAAAAAAAAAAAAAC4CAABkcnMvZTJvRG9jLnhtbFBLAQItABQABgAIAAAA&#10;IQBv5hAA3QAAAAkBAAAPAAAAAAAAAAAAAAAAAG4EAABkcnMvZG93bnJldi54bWxQSwUGAAAAAAQA&#10;BADzAAAAeA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</w:rPr>
        <w:t>ОБРАЗОВАТЕЛЬНОЕ УЧРЕЖДЕНИЕ ДЕТСКИЙ САД № 147</w:t>
      </w:r>
    </w:p>
    <w:p w:rsidR="00DF7B68" w:rsidRDefault="00DF7B68" w:rsidP="00DF7B6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620144, г. Екатеринбург, ул. Сурикова, 59. Тел.: 8(343)223-53-55, 223-53-53</w:t>
      </w:r>
    </w:p>
    <w:p w:rsidR="00DF7B68" w:rsidRDefault="00DF7B68" w:rsidP="00DF7B6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http</w:t>
      </w:r>
      <w:r>
        <w:rPr>
          <w:rFonts w:ascii="Times New Roman" w:hAnsi="Times New Roman"/>
          <w:b/>
          <w:sz w:val="20"/>
          <w:szCs w:val="20"/>
        </w:rPr>
        <w:t>://147.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tvoysadik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BC1D6F">
        <w:rPr>
          <w:rFonts w:ascii="Times New Roman" w:hAnsi="Times New Roman"/>
          <w:b/>
          <w:sz w:val="20"/>
          <w:szCs w:val="20"/>
          <w:lang w:val="en-US"/>
        </w:rPr>
        <w:t>mdou</w:t>
      </w:r>
      <w:proofErr w:type="spellEnd"/>
      <w:r w:rsidRPr="0061002A">
        <w:rPr>
          <w:rFonts w:ascii="Times New Roman" w:hAnsi="Times New Roman"/>
          <w:b/>
          <w:sz w:val="20"/>
          <w:szCs w:val="20"/>
        </w:rPr>
        <w:t>147@</w:t>
      </w:r>
      <w:proofErr w:type="spellStart"/>
      <w:r w:rsidRPr="00BC1D6F">
        <w:rPr>
          <w:rFonts w:ascii="Times New Roman" w:hAnsi="Times New Roman"/>
          <w:b/>
          <w:sz w:val="20"/>
          <w:szCs w:val="20"/>
          <w:lang w:val="en-US"/>
        </w:rPr>
        <w:t>eduekb</w:t>
      </w:r>
      <w:proofErr w:type="spellEnd"/>
      <w:r w:rsidRPr="0061002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BC1D6F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</w:p>
    <w:p w:rsidR="00DF7B68" w:rsidRDefault="00DF7B68" w:rsidP="00DF7B68"/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7926" w:rsidRDefault="00AE7926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7926" w:rsidRDefault="00AE7926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7926" w:rsidRPr="00776805" w:rsidRDefault="00AE7926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375048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776805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B04C65" w:rsidRPr="00776805" w:rsidRDefault="00B04C65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375048" w:rsidRPr="00375048" w:rsidRDefault="00375048" w:rsidP="00B0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7504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«Логопедические сказки </w:t>
      </w:r>
    </w:p>
    <w:p w:rsidR="00375048" w:rsidRPr="00375048" w:rsidRDefault="00375048" w:rsidP="00B0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7504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как средство коррекции речи </w:t>
      </w:r>
    </w:p>
    <w:p w:rsidR="00375048" w:rsidRDefault="00375048" w:rsidP="00B0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7504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детей дошкольного возраста»</w:t>
      </w:r>
    </w:p>
    <w:p w:rsidR="00AE7926" w:rsidRPr="00375048" w:rsidRDefault="00AE7926" w:rsidP="00375048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375048" w:rsidRPr="00AE7926" w:rsidRDefault="00AE7926" w:rsidP="00AE792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3E2049A8" wp14:editId="77B675EA">
            <wp:extent cx="2948940" cy="2679975"/>
            <wp:effectExtent l="0" t="0" r="381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46" cy="268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AE7926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048" w:rsidRPr="00776805" w:rsidRDefault="00375048" w:rsidP="00375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E7926" w:rsidRPr="00776805" w:rsidRDefault="00375048" w:rsidP="00AE792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76805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</w:p>
    <w:p w:rsidR="00AE7926" w:rsidRDefault="00AE7926" w:rsidP="0037504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А.Н. Малкова </w:t>
      </w:r>
    </w:p>
    <w:p w:rsidR="00AE7926" w:rsidRDefault="00AE7926" w:rsidP="0037504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7926" w:rsidRDefault="00AE7926" w:rsidP="00AE792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E7926" w:rsidRDefault="00AE7926" w:rsidP="00AE792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E7926" w:rsidRPr="00AE7926" w:rsidRDefault="00375048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680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AE7926"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Хорошая речь – важнейшее условие всестороннего полноценного развития  детей. Чем богаче и правильнее речь ребёнка,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он развивается психически. Поэтому так важно заботиться о своевременном формировании речи детей, её чистоте и правильности, предупреждая различные нарушения.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Для успешной работы с дошкольниками важно подобрать эффективные методы и средства развития речи. Хорошим помощником в этом направлении может стать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логосказка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Логосказки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могут применять в своей работе, как логопеды, так и воспитатели групп. Эти сказки могут представлять собой целое занятие, часть занятия или дидактическую игру.</w:t>
      </w:r>
    </w:p>
    <w:p w:rsidR="00AE7926" w:rsidRPr="00AE7926" w:rsidRDefault="00AE7926" w:rsidP="00AE79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сказка:</w:t>
      </w:r>
    </w:p>
    <w:p w:rsidR="00AE7926" w:rsidRPr="00AE7926" w:rsidRDefault="00AE7926" w:rsidP="00AE792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является эффективным коррекционным средством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для развития всех сторон речи в работе с детьми,</w:t>
      </w:r>
      <w:r w:rsidRPr="00AE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имеющими речевые нарушения;</w:t>
      </w:r>
    </w:p>
    <w:p w:rsidR="00AE7926" w:rsidRPr="00AE7926" w:rsidRDefault="00AE7926" w:rsidP="00AE79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обогащает круг представлений детей, делает обучение более доступным, способствует более глубокому и прочному усвоению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учебного материала;</w:t>
      </w:r>
    </w:p>
    <w:p w:rsidR="00AE7926" w:rsidRPr="00AE7926" w:rsidRDefault="00AE7926" w:rsidP="00AE79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способствует сохранению</w:t>
      </w:r>
      <w:r w:rsidRPr="00AE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устойчивого внимания и интереса детей на протяжении всего занятия.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Логопедические сказки </w:t>
      </w: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AE7926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  <w:t>Цель логопедических сказок</w:t>
      </w: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– это всестороннее, последовательное развитие речи детей и связанных с ней психических процессов путем использования элементов </w:t>
      </w:r>
      <w:proofErr w:type="spellStart"/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сказкотерапии</w:t>
      </w:r>
      <w:proofErr w:type="spellEnd"/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  <w:t xml:space="preserve">            Коррекционные задачи: 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развивать все стороны речевой функциональной системы в занимательной для дошкольника форме;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– создавать благоприятную среду для речевой активности и творчества ребенка с целью повышения эффективности игровой мотивации детской речи;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– развивать психологическую базу речи, взаимосвязь зрительного, слухового и моторного анализаторов;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– осуществлять сотрудничество учителя-логопеда с детьми и друг с другом на основе личностно – ориентированной модели взаимодействия участников образовательного процесса, создавать атмосферу взаимопонимания и взаимопомощи.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ru-RU"/>
        </w:rPr>
        <w:t>Виды логопедических сказок: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Артикуляционные</w:t>
      </w:r>
      <w:proofErr w:type="gramEnd"/>
      <w:r w:rsidRPr="00AE79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(развивают речевое дыхание, артикуляционную моторику);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Пальчиковые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(развивают мелкую моторику, графические навыки)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Фонетические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(уточняют артикуляцию заданного звука, автоматизируют, дифференцируют звуки); 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Лексико-грамматические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(обогащают словарный</w:t>
      </w:r>
      <w:r w:rsidRPr="00AE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запас, закрепляют знания грамматических категорий);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Сказки, способствующие формированию связной речи;</w:t>
      </w:r>
    </w:p>
    <w:p w:rsidR="00AE7926" w:rsidRPr="00AE7926" w:rsidRDefault="00AE7926" w:rsidP="00AE79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Сказки по обучению грамоте </w:t>
      </w:r>
      <w:r w:rsidRPr="00AE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(знакомят со звуками и буквами).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Для постановки сказок подходят различные виды театров:</w:t>
      </w:r>
    </w:p>
    <w:p w:rsidR="00AE7926" w:rsidRPr="00AE7926" w:rsidRDefault="00AE7926" w:rsidP="00AE792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пальчиковый; настольный; перчаточный, рукавичный; куклы – бибабо; куклы – марионетки; платковые куклы;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штоковый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театр; театр ложек.</w:t>
      </w:r>
      <w:proofErr w:type="gramEnd"/>
    </w:p>
    <w:p w:rsidR="00DF7B68" w:rsidRDefault="00DF7B68" w:rsidP="00AE79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1.Артикуляционные сказки</w:t>
      </w:r>
    </w:p>
    <w:p w:rsidR="00AE7926" w:rsidRPr="00AE7926" w:rsidRDefault="00AE7926" w:rsidP="00AE79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Сказка «Лиса и колобок» (звук Л).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Бежала лиса по лесу. Хвостиком махала. (Язык вправо – влево).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Навстречу ей колобок (надули щёки).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Лиса облизнулась (облизать широким языком верхнюю губу).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И говорит: «Сядь, колобок, ко мне на язычок и спой свою песенку (язык чашечкой).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Колобок сел лисе на язычок, а лиса его и проглотила (убрать чашечку в рот).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2. Пальчиковая  сказка</w:t>
      </w: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Про курочку </w:t>
      </w:r>
      <w:proofErr w:type="spellStart"/>
      <w:r w:rsidRPr="00AE792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Рябу</w:t>
      </w:r>
      <w:proofErr w:type="spellEnd"/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Курочка Ряба, бабе и деду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Яйцо золотое снесла к обеду. 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(«Колечки»)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Били яичко и баба, и дед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Но не смогли разбить на обед. 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(«Молоточки»)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Мышка-норушка мимо бежала </w:t>
      </w:r>
      <w:proofErr w:type="gramStart"/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( </w:t>
      </w:r>
      <w:proofErr w:type="gramEnd"/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«Волны»)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Яичко смахнула, оно и упало. 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( «Лучики»)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Плакали горько баба и дед 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(«Колечки»)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Яйцо их разбилось, пропал их обед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 («Лучики»)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 тех пор уже </w:t>
      </w:r>
      <w:proofErr w:type="gramStart"/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Ряба</w:t>
      </w:r>
      <w:proofErr w:type="gramEnd"/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бабе и деду  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(«Колечки»)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Несет лишь простые яйца к обеду.</w:t>
      </w:r>
      <w:r w:rsidRPr="00AE792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 («Кулачки»)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3.Фонетические сказки</w:t>
      </w: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Сказка «</w:t>
      </w:r>
      <w:proofErr w:type="gramStart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Прожорливые</w:t>
      </w:r>
      <w:proofErr w:type="gramEnd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гусенички</w:t>
      </w:r>
      <w:proofErr w:type="spellEnd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Под землёй в норках жили две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гусенички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Одну звали Зоя, а другую – Соня. Эти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гусенички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такие 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обжоры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Вылезут из своих норок на поверхность земли и начинают проглатывать всё, что видят вокруг себя. Только Зоя питается всем тем, где в названиях есть звук 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Соня – если в названиях есть звук С. 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Лексико</w:t>
      </w:r>
      <w:proofErr w:type="spellEnd"/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грамматические сказки</w:t>
      </w: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Сказка «Спор красок».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Между красками произошёл спор, решили выяснить, кто из них главнее. Спорили – спорили и поссорились. И стали рисовать картины только каждая своим цветом.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Красная краска нарисовала: красный цветок, красную машину, красное колесо и мн. др.;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Синяя краска нарисовала: синюю рубашку, синее небо, синий карандаш и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мн.др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.;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Зелёная краска нарисовала: зелёный листик, зелёную траву, зелёное яблоко и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мн.др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.;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Желтая краска нарисовала: жёлтое солнце, жёлтый одуванчик, жёлтое платье и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мн.др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Посмотрел художник на эти картины и сказал: «Скучно получилось! Ведь для того, чтобы мир был разноцветным и радостным, все должны жить в дружбе и согласии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И краски помирились.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Сказки, способствующие формированию связной речи</w:t>
      </w:r>
    </w:p>
    <w:p w:rsidR="00AE7926" w:rsidRPr="00AE7926" w:rsidRDefault="00AE7926" w:rsidP="00AE7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Сказка «Как Снеговик друзей искал».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Наступила зима. Много снега выпало. Выбежали дети во двор. И решили снеговика слепить. Скатали из снега комки, поставили комок на комок. Воткнули вместо глаз угольки, вместо носа морковку, вместо рта – ягодки рябины. К тому времени наступил 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вечер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дети убежали домой. 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Остался снеговик один стоять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Скучно ему </w:t>
      </w:r>
      <w:proofErr w:type="gram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стало</w:t>
      </w:r>
      <w:proofErr w:type="gram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пошёл он в лесок друзей искать… (Дети придумывают продолжение сказки).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7926" w:rsidRPr="00AE7926" w:rsidRDefault="00AE7926" w:rsidP="00AE7926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Сказки по обучению грамоте</w:t>
      </w:r>
    </w:p>
    <w:p w:rsidR="00AE7926" w:rsidRPr="00AE7926" w:rsidRDefault="00AE7926" w:rsidP="00AE792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Сказка «Незнайка и буквы»</w:t>
      </w:r>
    </w:p>
    <w:p w:rsidR="00AE7926" w:rsidRPr="00AE7926" w:rsidRDefault="00AE7926" w:rsidP="00AE79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Однажды в гости к своим друзьям Львёнку,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Кротику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Песику, Зайчику и Белочке пришёл Незнайка. Друзья весело играли и так расшалились, что из названий животных выпали первые буквы. Незнайка решил помочь друзьям – он вставил в названия первую букву, вот что у него получилось: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Кёсик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Зелочка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Бьвёнок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Пайчик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Лротик</w:t>
      </w:r>
      <w:proofErr w:type="spellEnd"/>
      <w:r w:rsidRPr="00AE7926">
        <w:rPr>
          <w:rFonts w:ascii="Times New Roman" w:eastAsia="Calibri" w:hAnsi="Times New Roman" w:cs="Times New Roman"/>
          <w:sz w:val="28"/>
          <w:szCs w:val="28"/>
          <w:lang w:eastAsia="ru-RU"/>
        </w:rPr>
        <w:t>. Звери почему-то загрустили? Почему? Давайте поможем Незнайке правильно вставить первые буквы в слова.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«Через сказку — верная дорога к сердцу ребенка. Сказка— </w:t>
      </w:r>
      <w:proofErr w:type="gramStart"/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эт</w:t>
      </w:r>
      <w:proofErr w:type="gramEnd"/>
      <w:r w:rsidRPr="00AE792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 ключик, с помощью которого можно открыть истоки, и они забьют животворными ключами» Сухомлинский В.А.</w:t>
      </w:r>
    </w:p>
    <w:p w:rsidR="00AE7926" w:rsidRPr="00AE7926" w:rsidRDefault="00AE7926" w:rsidP="00AE7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7926" w:rsidRPr="00AE7926" w:rsidRDefault="00AE7926" w:rsidP="00AE7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048" w:rsidRPr="00776805" w:rsidRDefault="00375048" w:rsidP="0037504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26C" w:rsidRDefault="0082126C"/>
    <w:sectPr w:rsidR="0082126C" w:rsidSect="00AE7926">
      <w:pgSz w:w="11906" w:h="16838"/>
      <w:pgMar w:top="568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2B8A"/>
    <w:multiLevelType w:val="hybridMultilevel"/>
    <w:tmpl w:val="E47A9C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1941EC1"/>
    <w:multiLevelType w:val="hybridMultilevel"/>
    <w:tmpl w:val="3F480ECA"/>
    <w:lvl w:ilvl="0" w:tplc="ABD6B00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994231"/>
    <w:multiLevelType w:val="hybridMultilevel"/>
    <w:tmpl w:val="8048BE56"/>
    <w:lvl w:ilvl="0" w:tplc="149A9B9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48"/>
    <w:rsid w:val="00375048"/>
    <w:rsid w:val="003F2BEB"/>
    <w:rsid w:val="007A1CF4"/>
    <w:rsid w:val="0082126C"/>
    <w:rsid w:val="00AE7926"/>
    <w:rsid w:val="00B04C65"/>
    <w:rsid w:val="00DF7B68"/>
    <w:rsid w:val="00E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2024-01-17T05:08:00Z</dcterms:created>
  <dcterms:modified xsi:type="dcterms:W3CDTF">2024-01-17T05:49:00Z</dcterms:modified>
</cp:coreProperties>
</file>