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FC" w:rsidRPr="00B61DBC" w:rsidRDefault="00B61DBC" w:rsidP="000673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1DBC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proofErr w:type="gramEnd"/>
      <w:r w:rsidRPr="00B61DB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детский сад № 147</w:t>
      </w:r>
    </w:p>
    <w:p w:rsidR="000673FC" w:rsidRPr="0076212F" w:rsidRDefault="000673FC" w:rsidP="000673FC">
      <w:pPr>
        <w:jc w:val="center"/>
        <w:rPr>
          <w:sz w:val="32"/>
          <w:szCs w:val="32"/>
        </w:rPr>
      </w:pPr>
    </w:p>
    <w:p w:rsidR="00B61DBC" w:rsidRDefault="00B61DBC" w:rsidP="000673FC">
      <w:pPr>
        <w:jc w:val="center"/>
        <w:rPr>
          <w:b/>
          <w:i/>
          <w:sz w:val="32"/>
          <w:szCs w:val="32"/>
        </w:rPr>
      </w:pPr>
    </w:p>
    <w:p w:rsidR="00B61DBC" w:rsidRDefault="00B61DBC" w:rsidP="000673FC">
      <w:pPr>
        <w:jc w:val="center"/>
        <w:rPr>
          <w:b/>
          <w:i/>
          <w:sz w:val="32"/>
          <w:szCs w:val="32"/>
        </w:rPr>
      </w:pPr>
    </w:p>
    <w:p w:rsidR="00B61DBC" w:rsidRDefault="00B61DBC" w:rsidP="000673FC">
      <w:pPr>
        <w:jc w:val="center"/>
        <w:rPr>
          <w:b/>
          <w:i/>
          <w:sz w:val="32"/>
          <w:szCs w:val="32"/>
        </w:rPr>
      </w:pPr>
    </w:p>
    <w:p w:rsidR="000673FC" w:rsidRPr="00041086" w:rsidRDefault="00B61DBC" w:rsidP="000673F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КОНСУЛЬТАЦИЯ ДЛЯ РОДИТЕЛЕЙ</w:t>
      </w:r>
    </w:p>
    <w:p w:rsidR="000673FC" w:rsidRPr="00251D52" w:rsidRDefault="000673FC" w:rsidP="000673FC">
      <w:pPr>
        <w:jc w:val="center"/>
        <w:rPr>
          <w:b/>
          <w:sz w:val="32"/>
          <w:szCs w:val="32"/>
        </w:rPr>
      </w:pPr>
    </w:p>
    <w:p w:rsidR="000673FC" w:rsidRPr="00B61DBC" w:rsidRDefault="000673FC" w:rsidP="0055424F">
      <w:pPr>
        <w:jc w:val="center"/>
        <w:rPr>
          <w:b/>
          <w:color w:val="FF0000"/>
          <w:sz w:val="40"/>
          <w:szCs w:val="32"/>
        </w:rPr>
      </w:pPr>
      <w:r w:rsidRPr="00B61DBC">
        <w:rPr>
          <w:b/>
          <w:color w:val="FF0000"/>
          <w:sz w:val="40"/>
          <w:szCs w:val="32"/>
        </w:rPr>
        <w:t>«</w:t>
      </w:r>
      <w:r w:rsidR="0055424F" w:rsidRPr="00B61DBC">
        <w:rPr>
          <w:b/>
          <w:color w:val="FF0000"/>
          <w:sz w:val="40"/>
          <w:szCs w:val="32"/>
        </w:rPr>
        <w:t>Причины речевых нарушений у детей</w:t>
      </w:r>
      <w:bookmarkStart w:id="0" w:name="_GoBack"/>
      <w:bookmarkEnd w:id="0"/>
      <w:r w:rsidRPr="00B61DBC">
        <w:rPr>
          <w:b/>
          <w:color w:val="FF0000"/>
          <w:sz w:val="40"/>
          <w:szCs w:val="32"/>
        </w:rPr>
        <w:t>»</w:t>
      </w:r>
    </w:p>
    <w:p w:rsidR="000673FC" w:rsidRDefault="00276BE3" w:rsidP="000673FC">
      <w:pPr>
        <w:jc w:val="both"/>
        <w:rPr>
          <w:sz w:val="40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029937" cy="361828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132" cy="365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3FC" w:rsidRPr="00041086" w:rsidRDefault="000673FC" w:rsidP="000673FC">
      <w:pPr>
        <w:jc w:val="both"/>
        <w:rPr>
          <w:sz w:val="40"/>
          <w:szCs w:val="32"/>
        </w:rPr>
      </w:pPr>
    </w:p>
    <w:p w:rsidR="000673FC" w:rsidRPr="00B61DBC" w:rsidRDefault="00B61DBC" w:rsidP="00B61D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1DBC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B61DBC" w:rsidRPr="00B61DBC" w:rsidRDefault="00B61DBC" w:rsidP="00B61D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ВКК  </w:t>
      </w:r>
      <w:r w:rsidRPr="00B61DBC">
        <w:rPr>
          <w:rFonts w:ascii="Times New Roman" w:hAnsi="Times New Roman" w:cs="Times New Roman"/>
          <w:sz w:val="28"/>
          <w:szCs w:val="28"/>
        </w:rPr>
        <w:t>Сухарева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61DBC" w:rsidRDefault="00B61DBC" w:rsidP="000673FC">
      <w:pPr>
        <w:jc w:val="both"/>
        <w:rPr>
          <w:sz w:val="32"/>
          <w:szCs w:val="32"/>
        </w:rPr>
      </w:pPr>
    </w:p>
    <w:p w:rsidR="00B61DBC" w:rsidRDefault="00B61DBC" w:rsidP="00276B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61DBC" w:rsidRDefault="00B61DBC" w:rsidP="00276B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61DBC" w:rsidRPr="00B61DBC" w:rsidRDefault="00B61DBC" w:rsidP="00B61D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61DBC">
        <w:rPr>
          <w:rFonts w:ascii="Times New Roman" w:hAnsi="Times New Roman" w:cs="Times New Roman"/>
          <w:sz w:val="24"/>
          <w:szCs w:val="24"/>
        </w:rPr>
        <w:t xml:space="preserve">февраль 2023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673FC" w:rsidRDefault="00B61DBC" w:rsidP="000673FC">
      <w:pPr>
        <w:shd w:val="clear" w:color="auto" w:fill="FFFFFF"/>
        <w:spacing w:line="630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B007E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ПРИЧИНЫ РЕЧЕВЫХ НАРУШЕНИЙ У ДЕТЕЙ</w:t>
      </w:r>
    </w:p>
    <w:p w:rsidR="00362078" w:rsidRPr="009B007E" w:rsidRDefault="00362078" w:rsidP="000673FC">
      <w:pPr>
        <w:shd w:val="clear" w:color="auto" w:fill="FFFFFF"/>
        <w:spacing w:line="630" w:lineRule="atLeast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673FC" w:rsidRPr="00880EC5" w:rsidRDefault="000673FC" w:rsidP="00FB40CF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80EC5">
        <w:rPr>
          <w:noProof/>
          <w:sz w:val="28"/>
          <w:szCs w:val="28"/>
          <w:lang w:eastAsia="ru-RU"/>
        </w:rPr>
        <w:drawing>
          <wp:inline distT="0" distB="0" distL="0" distR="0">
            <wp:extent cx="5392922" cy="3008733"/>
            <wp:effectExtent l="19050" t="0" r="0" b="0"/>
            <wp:docPr id="1" name="Рисунок 1" descr="Нормы развития реч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рмы развития речи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22" cy="30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3FC" w:rsidRPr="00276BE3" w:rsidRDefault="00FB40CF" w:rsidP="00FB40CF">
      <w:pPr>
        <w:shd w:val="clear" w:color="auto" w:fill="FFFFFF"/>
        <w:spacing w:line="240" w:lineRule="auto"/>
        <w:jc w:val="both"/>
        <w:rPr>
          <w:rFonts w:eastAsia="Times New Roman" w:cs="Times New Roman"/>
          <w:bCs/>
          <w:color w:val="601802"/>
          <w:sz w:val="28"/>
          <w:szCs w:val="28"/>
          <w:lang w:eastAsia="ru-RU"/>
        </w:rPr>
      </w:pPr>
      <w:r w:rsidRPr="00276BE3">
        <w:rPr>
          <w:rFonts w:eastAsia="Times New Roman" w:cs="Times New Roman"/>
          <w:bCs/>
          <w:color w:val="601802"/>
          <w:sz w:val="28"/>
          <w:szCs w:val="28"/>
          <w:lang w:eastAsia="ru-RU"/>
        </w:rPr>
        <w:t xml:space="preserve"> </w:t>
      </w:r>
    </w:p>
    <w:p w:rsidR="000826BD" w:rsidRPr="004C015F" w:rsidRDefault="00FB40CF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причиной нарушения речи понимают внутреннее и внешнее воздействие на организм, которое определяет специфику речевого расстройства и без которого последнее не может возникнуть.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Выделяют внешние причины и внутренние.</w:t>
      </w:r>
    </w:p>
    <w:p w:rsidR="004C015F" w:rsidRPr="004C015F" w:rsidRDefault="00FB40CF" w:rsidP="004C01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C015F" w:rsidRPr="004C01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(причины социального характера):</w:t>
      </w:r>
    </w:p>
    <w:p w:rsidR="004C015F" w:rsidRDefault="00FB40CF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Недостаточное речевое общение, отсутствие эмоционально положительного окружения, сверхшумное окружение.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нормального речевого развития ребёнка общение должно быть значимым, проходить на эмоционально положительн</w:t>
      </w:r>
      <w:r w:rsid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 фоне и побуждать к ответу</w:t>
      </w:r>
      <w:proofErr w:type="gramStart"/>
      <w:r w:rsid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Ребенку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недостаточно просто слушать звуки (магнитофон, телевизор), необходимо прямое общение </w:t>
      </w:r>
      <w:proofErr w:type="gramStart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взрослым. </w:t>
      </w:r>
    </w:p>
    <w:p w:rsidR="000673FC" w:rsidRPr="009B007E" w:rsidRDefault="00FB40CF" w:rsidP="009B00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Причины общения – это накопленные впечатления в игре, в детском саду, на экскурсии, посл</w:t>
      </w:r>
      <w:r w:rsid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похода в театр, в цирк и др.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ходе прослушивания художественных произведений. Эти впечатления необходимо обсуждать с ребёнком, т.к. в это время ребёнок усваивает значение слов и формируются связи их с образами предметов окружающей действительности.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Задерживают речевое развитие, а иногда и приводят к заиканию психологические травмы, разлука с близкими, длительная психотравмирующая ситуация в семье.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Неправильная речь окружающих ребёнка людей.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Неправильная речь окружающих ребёнка взрослых людей, равно как и невнимание к его речи – частые причины дефектного звукопроизношения. Если ребёнок в качестве образца для подражания имеет неправильно произносимые взрослыми звуки (например, </w:t>
      </w:r>
      <w:r w:rsidR="00B61DBC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картавое</w:t>
      </w:r>
      <w:r w:rsidR="00B61DBC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Р), то он и следует этому образцу, формирует для себя эталон.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Отрицательную роль в этом плане играет и «двуязычие» в семье, когда в период становления звукопроизношения ребёнок постоянно слышит по разному артикулируемые звуки.</w:t>
      </w:r>
      <w:proofErr w:type="gram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Нелепы случаи, когда правильно говорящие взрослые начинают сознательно «подлаживаться» под речь ребёнка и копировать его неправильное произношение, уподобляя свою речь речи маленького ребёнка. Благодаря этому ребёнок лишается правильного образца для подражания и утрачивает стимул д</w:t>
      </w:r>
      <w:r w:rsidR="009B0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совершенствования своей речи.</w:t>
      </w:r>
    </w:p>
    <w:p w:rsidR="000826BD" w:rsidRPr="004C015F" w:rsidRDefault="000826BD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6BD" w:rsidRPr="004C015F" w:rsidRDefault="00FB40CF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этой точки зрения вредно и длительное пребывание ребёнка среди неправильно говорящих сверстников, поскольку здесь отсутствует образец правильного произношения звуков речи.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всех перечисленных случаях ребёнок имеет нормальный речевой аппарат, вполне позволяющий ему овладеть правильным звукопроизношением, однако ему мешает окружающая социальная среда.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(органические причины):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Снижение биологического слуха.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снижении слуха (тугоухости) речь ребёнка развивается с отклонениями от нормы, в том числе и в отношении звукопроизношения. Поэтому, при малейшем подозрении на снижение слуха у ребёнка немедленно нужно обратиться за помощью к специалистам. Потому что от своевременности оказания помощи зависит дальнейшее состояние слуховой функции и речи ребёнка, а значит и вся его школьная судьба.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Нарушение слуховой дифференциации звуков речи.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Помимо снижения биологического слуха на формирование звукопроизношения отрицательно сказывается и нарушение слуховой дифференциации звуков речи, т.е. неспособность различать их на слух. В этом случае дети слышат хорошо, но некоторые похожие по звучанию звуки (например, С и Ц, Ч и Щ и др.) кажутся им одинаковыми и поэтому не различают на слух. Почему это мешает овладению правильным произношением звука?</w:t>
      </w:r>
      <w:r w:rsid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Дело в том, что если звуки С и </w:t>
      </w:r>
      <w:proofErr w:type="gramStart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proofErr w:type="gram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кажутся ребёнку одинаковыми, то он не чувствует надобности в овладении более сложной артикуляцией звука Ц, потому что произношение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сапля</w:t>
      </w:r>
      <w:proofErr w:type="spellEnd"/>
      <w:r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«цапля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его устраивает. Значит, основной причиной звуковых замен здесь являются затруднения в слуховой дифференциации звуков.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Нарушения анатомического строения органов артикуляторного аппарата.</w:t>
      </w:r>
    </w:p>
    <w:p w:rsidR="004C015F" w:rsidRDefault="00FB40CF" w:rsidP="004C01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Частой причиной неправильного произношения звуков являются выраженные дефекты в строении речевых органов ребёнка, не позволяющие 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ему воспроизвести правильную артикуляцию некоторых звуков.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5697" w:rsidRPr="004C015F" w:rsidRDefault="004C015F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Часто встречающие дефекты у детей</w:t>
      </w:r>
      <w:r w:rsidR="009B00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FB40CF" w:rsidRPr="004C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дефект в строении челюстей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неправильный прикус, т.е. неправильное расположение зубов верхней и нижней челюстей по отношению друг к другу;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аномалии зубов: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редкое расположение зубов;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расположение зубов вне челюстной дуги;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слишком мелкие или деформированные зубы;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наличие диастемы (щели между верхними резцами)</w:t>
      </w:r>
      <w:proofErr w:type="gramStart"/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номалии в строении языка: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слишком большой или маленький язык;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короткая подъязы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чная уздечка, не позволяющая языку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подниматься вверх</w:t>
      </w:r>
      <w:proofErr w:type="gramStart"/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номалии в строении мягкого и твёрдого нёба: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расщелины мягкого и твёрдого нёба;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слишком высокое или низкое твёрдое нёбо.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FB40CF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аномалии в строении губ: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расщелина верхней губы;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недоразвитие губ.</w:t>
      </w:r>
    </w:p>
    <w:p w:rsidR="00645697" w:rsidRPr="004C015F" w:rsidRDefault="00645697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45697" w:rsidRPr="004C015F" w:rsidRDefault="00645697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B40CF" w:rsidRPr="004C015F" w:rsidRDefault="00645697" w:rsidP="004C0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21437" cy="3554072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98" cy="355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9B00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Недостаточная подвижность арти</w:t>
      </w:r>
      <w:r w:rsidR="004C015F" w:rsidRPr="009B00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куляторных органов </w:t>
      </w:r>
      <w:r w:rsidR="00FB40CF" w:rsidRPr="009B00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языка и губ.</w:t>
      </w:r>
      <w:r w:rsidR="00FB40CF" w:rsidRPr="009B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момент произнесения звука происходит сближение или смыкание языка, губ, мягкого нёба с неподвижными частями артикуляционного аппарата: зубами, альвеолами, твёрдым нёбом. Недостаточная подвижность мышц артикуляционного аппарата не даёт возможность осуществлять более точные 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движения языком, губами, которые создают условия для правильного произношения трудных звуков.</w:t>
      </w:r>
    </w:p>
    <w:p w:rsidR="000826BD" w:rsidRPr="004C015F" w:rsidRDefault="000826BD" w:rsidP="004C0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0CF" w:rsidRPr="009B007E" w:rsidRDefault="00B61DBC" w:rsidP="004C01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</w:t>
      </w:r>
    </w:p>
    <w:p w:rsidR="00276BE3" w:rsidRPr="004C015F" w:rsidRDefault="00FB40CF" w:rsidP="004C015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Вследствие чего это происходит? Та или иная причина должна быть чем – то обусловлена.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0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Слабость нейродинамических процессов возбуждения и торможения в результате соматической (физической) ослабленности ребёнка.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Соматическая ослабленность может быть вызвана: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частыми заболеваниями;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недостаточным питанием;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недостаточным сном (10-11 ч)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период образования новых речевых укладов, новых звуков речи.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0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2.Воздействие различных неблагоприятных факторов на ЦНС ребёнка и на его организм в целом.</w:t>
      </w:r>
      <w:r w:rsidRPr="009B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факторы могут воздействовать во внутриутробный период, во время родов и после рождения ребёнка.</w:t>
      </w:r>
    </w:p>
    <w:p w:rsidR="000826BD" w:rsidRPr="004C015F" w:rsidRDefault="00FB40CF" w:rsidP="004C015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B00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Неблагоприятные факторы, во время внутриутробного развития:</w:t>
      </w:r>
      <w:r w:rsidRPr="009B00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заболевания матери во время беременности инфекциями (краснуха, </w:t>
      </w:r>
      <w:proofErr w:type="spellStart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цитомегалия</w:t>
      </w:r>
      <w:proofErr w:type="spell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ксоплазмоз, грипп и др.);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интоксикации;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токсикозы, особенно в первые 4 месяца беременности;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приём лекарственных препаратов;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алкоголизм, курение;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несовместимость по резус-фактору крови матери и ребёнка;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сердечно-сосудистая патология матери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почечная недостаточность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гормональные заболевания матери (сахарный диабет)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физическое давление на плод (из-за строения матки)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психологическая травма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влияние высоких температур (горячий цех, профессия повара, пребывание</w:t>
      </w:r>
      <w:proofErr w:type="gram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беременности в непривычно жарком климате).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Ведущее место среди факторов, влияющих на речевое развитие, занимают родовые травмы и асфиксии</w:t>
      </w:r>
      <w:r w:rsidR="000826BD" w:rsidRPr="004C0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(кислородное голодание плода в момент родов). Это возникает вследствие того, что: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женщины узкий таз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затяжные или стремительные род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преждевременное отхождение вод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обвитие пуповиной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неправильное </w:t>
      </w:r>
      <w:proofErr w:type="spellStart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предлежание</w:t>
      </w:r>
      <w:proofErr w:type="spellEnd"/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плода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акушерские манипуляции, которые могут повредить нервную систему плода и др.</w:t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Родовая травма приводит к внутричерепным кровоизлияниям и гибели нервных клеток. Внутричерепные кровоизлияния могут захватывать и речевые зоны головного мозга, что влечёт за собой различные нарушения речи (от нарушения звукопроизношения до алалии). Могут сочетаться с другими дефектами развития: слуха, зрения, опорно-двигательного аппарата, интеллекта.</w:t>
      </w:r>
    </w:p>
    <w:p w:rsidR="000673FC" w:rsidRPr="004C015F" w:rsidRDefault="000826BD" w:rsidP="009B007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C01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30459" cy="37639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ccouchem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249" cy="38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9B00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Неблагоприятные факторы, действующие в первые годы жизни ребёнка:</w:t>
      </w:r>
      <w:r w:rsidR="00FB40CF" w:rsidRPr="009B0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недостаточность эмоционально положительного общения </w:t>
      </w:r>
      <w:proofErr w:type="gramStart"/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взаимосвязи матери с ребёнком;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черепно-мозговые травмы, опухоли;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мозгового кровообращения.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9B00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Наследственные факторы (изменение генетической информации)</w:t>
      </w:r>
      <w:r w:rsidR="00FB40CF" w:rsidRPr="009B0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являются предрасполагающими условиями и проявляются под влиянием каких-либо н</w:t>
      </w:r>
      <w:r w:rsidR="009B0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еблагоприятных воздействий, 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выступают в сочетании с социальными и внутренними факторами (органическими):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особенности нервной системы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интеллектуальная недостаточность</w:t>
      </w:r>
      <w:r w:rsidR="0055424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обмена веществ и т.д.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любое общее или нервно-психическое заболевание ребёнка первых лет жизни обычно сопровождается нарушением речевого развития.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Выделяют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B40CF" w:rsidRPr="009B00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3 </w:t>
      </w:r>
      <w:proofErr w:type="gramStart"/>
      <w:r w:rsidR="00FB40CF" w:rsidRPr="009B00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критических</w:t>
      </w:r>
      <w:proofErr w:type="gramEnd"/>
      <w:r w:rsidR="00FB40CF" w:rsidRPr="009B007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периода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развитии речевой функции.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0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B61DBC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1-2 года. Начинается речевое развитие, движущая сила которого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потребность в общении.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0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года. Интенсивно развивается связная речь.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00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6-7 лет. Начало развития письменной речи.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эти периоды возрастает нагрузка на центральную нервную систему ребёнка, она перестраивается. Любые неблагоприятные факторы, кажущиеся незначительными, действующие в этом периоде, могут отразиться на развитии речи, а имеющиеся проявляются наиболее сильно, могут возникать новые.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предъявлении повышенных требований к ребёнку могут происходить срывы нервной деятельности.</w:t>
      </w:r>
      <w:r w:rsidR="009B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отметить, что эти факторы действуют в комплексе, т.е. для развития речевой деятельности ребёнка имеет значение зрелость его ЦНС и особенность взаимодействия ребёнка с внешним миром - единство социального и биологического.</w:t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40CF" w:rsidRPr="004C01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понимать то, что раннее выявление проблемы и совместная помощь логопеда, родителей и медицинских специалистов позволяют устранить или значительно уменьшить речевые нарушения особенно в период дошкольного детства, когда компенсаторные возможности ребёнка уникальны.</w:t>
      </w:r>
    </w:p>
    <w:p w:rsidR="000826BD" w:rsidRPr="004C015F" w:rsidRDefault="000826BD" w:rsidP="004C015F">
      <w:pPr>
        <w:rPr>
          <w:rFonts w:ascii="Times New Roman" w:hAnsi="Times New Roman" w:cs="Times New Roman"/>
          <w:sz w:val="28"/>
          <w:szCs w:val="28"/>
        </w:rPr>
      </w:pPr>
    </w:p>
    <w:sectPr w:rsidR="000826BD" w:rsidRPr="004C015F" w:rsidSect="00B61D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7B29"/>
    <w:multiLevelType w:val="multilevel"/>
    <w:tmpl w:val="4764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C332A"/>
    <w:multiLevelType w:val="multilevel"/>
    <w:tmpl w:val="120C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61A15"/>
    <w:multiLevelType w:val="multilevel"/>
    <w:tmpl w:val="B406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533B6"/>
    <w:multiLevelType w:val="multilevel"/>
    <w:tmpl w:val="34D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80644"/>
    <w:multiLevelType w:val="multilevel"/>
    <w:tmpl w:val="21F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3012B"/>
    <w:multiLevelType w:val="multilevel"/>
    <w:tmpl w:val="EEA8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40CF"/>
    <w:rsid w:val="000673FC"/>
    <w:rsid w:val="000826BD"/>
    <w:rsid w:val="00276BE3"/>
    <w:rsid w:val="00362078"/>
    <w:rsid w:val="004C015F"/>
    <w:rsid w:val="0055424F"/>
    <w:rsid w:val="00570EC0"/>
    <w:rsid w:val="00645697"/>
    <w:rsid w:val="00841787"/>
    <w:rsid w:val="00880EC5"/>
    <w:rsid w:val="009B007E"/>
    <w:rsid w:val="009C4605"/>
    <w:rsid w:val="00AD2FCD"/>
    <w:rsid w:val="00B61DBC"/>
    <w:rsid w:val="00C22801"/>
    <w:rsid w:val="00FB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CD"/>
  </w:style>
  <w:style w:type="paragraph" w:styleId="2">
    <w:name w:val="heading 2"/>
    <w:basedOn w:val="a"/>
    <w:link w:val="20"/>
    <w:uiPriority w:val="9"/>
    <w:qFormat/>
    <w:rsid w:val="00067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7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0CF"/>
    <w:rPr>
      <w:b/>
      <w:bCs/>
    </w:rPr>
  </w:style>
  <w:style w:type="character" w:customStyle="1" w:styleId="apple-converted-space">
    <w:name w:val="apple-converted-space"/>
    <w:basedOn w:val="a0"/>
    <w:rsid w:val="00FB40CF"/>
  </w:style>
  <w:style w:type="paragraph" w:styleId="a4">
    <w:name w:val="No Spacing"/>
    <w:uiPriority w:val="1"/>
    <w:qFormat/>
    <w:rsid w:val="000673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673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7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6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673FC"/>
    <w:rPr>
      <w:color w:val="0000FF"/>
      <w:u w:val="single"/>
    </w:rPr>
  </w:style>
  <w:style w:type="paragraph" w:customStyle="1" w:styleId="ya-share2item">
    <w:name w:val="ya-share2__item"/>
    <w:basedOn w:val="a"/>
    <w:rsid w:val="0006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item">
    <w:name w:val="related__item"/>
    <w:basedOn w:val="a"/>
    <w:rsid w:val="0006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73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73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73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73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9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7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00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993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1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328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940E36"/>
                <w:bottom w:val="none" w:sz="0" w:space="9" w:color="auto"/>
                <w:right w:val="none" w:sz="0" w:space="11" w:color="auto"/>
              </w:divBdr>
            </w:div>
            <w:div w:id="16108186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3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3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3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6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2320">
              <w:marLeft w:val="0"/>
              <w:marRight w:val="0"/>
              <w:marTop w:val="0"/>
              <w:marBottom w:val="450"/>
              <w:divBdr>
                <w:top w:val="none" w:sz="0" w:space="9" w:color="auto"/>
                <w:left w:val="single" w:sz="24" w:space="11" w:color="940E36"/>
                <w:bottom w:val="none" w:sz="0" w:space="9" w:color="auto"/>
                <w:right w:val="none" w:sz="0" w:space="11" w:color="auto"/>
              </w:divBdr>
            </w:div>
            <w:div w:id="7507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3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3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3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14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5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370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09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23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729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062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4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A0E5-2C66-4F17-8F3E-E9EEC7F8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4</cp:revision>
  <dcterms:created xsi:type="dcterms:W3CDTF">2017-02-05T14:10:00Z</dcterms:created>
  <dcterms:modified xsi:type="dcterms:W3CDTF">2023-02-21T05:27:00Z</dcterms:modified>
</cp:coreProperties>
</file>