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4BB7" w:rsidRPr="00E54BB7" w:rsidRDefault="00E54BB7" w:rsidP="00E54BB7">
      <w:pPr>
        <w:pStyle w:val="a4"/>
        <w:rPr>
          <w:rFonts w:eastAsia="Times New Roman"/>
          <w:kern w:val="36"/>
          <w:sz w:val="24"/>
          <w:szCs w:val="24"/>
        </w:rPr>
      </w:pPr>
    </w:p>
    <w:p w:rsidR="00E54BB7" w:rsidRPr="00E54BB7" w:rsidRDefault="00E54BB7" w:rsidP="00E54BB7">
      <w:pPr>
        <w:pStyle w:val="a4"/>
        <w:jc w:val="center"/>
        <w:rPr>
          <w:rFonts w:eastAsia="Times New Roman"/>
          <w:kern w:val="36"/>
          <w:sz w:val="24"/>
          <w:szCs w:val="24"/>
        </w:rPr>
      </w:pPr>
      <w:r w:rsidRPr="00E54BB7">
        <w:rPr>
          <w:rFonts w:eastAsia="Times New Roman"/>
          <w:kern w:val="36"/>
          <w:sz w:val="24"/>
          <w:szCs w:val="24"/>
        </w:rPr>
        <w:t>Консультация для родителей</w:t>
      </w:r>
    </w:p>
    <w:p w:rsidR="00E54BB7" w:rsidRPr="00E54BB7" w:rsidRDefault="00E54BB7" w:rsidP="00E54BB7">
      <w:pPr>
        <w:pStyle w:val="a4"/>
        <w:jc w:val="center"/>
        <w:rPr>
          <w:rFonts w:eastAsia="Times New Roman"/>
          <w:kern w:val="36"/>
          <w:sz w:val="24"/>
          <w:szCs w:val="24"/>
        </w:rPr>
      </w:pPr>
      <w:r w:rsidRPr="00E54BB7">
        <w:rPr>
          <w:rFonts w:eastAsia="Times New Roman"/>
          <w:kern w:val="36"/>
          <w:sz w:val="24"/>
          <w:szCs w:val="24"/>
        </w:rPr>
        <w:t>«Театр для детей»</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Вряд ли найдется хоть один человек, который бы за свою жизнь ни разу не попал в мир декораций, костюмов и софитов. А если эта встреча произошла в далеком детстве, театр неизменно ассоциируется с праздником. Но перед походом в театр родителей начинают одолевать сомнения, правильно ли они выбрали возраст для начала приобщения малыша к театру, что сделать, чтобы самые важные первые впечатления были только положительными, хватит ли малышу терпения и внимания на весь спектакль, не будет ли он мешать артистам и другим детям. И, наконец, как все спланировать, чтобы поход в театр удался.</w:t>
      </w:r>
    </w:p>
    <w:p w:rsidR="00E54BB7" w:rsidRPr="00E54BB7" w:rsidRDefault="00E54BB7" w:rsidP="00E54BB7">
      <w:pPr>
        <w:pStyle w:val="a9"/>
        <w:rPr>
          <w:rStyle w:val="ab"/>
          <w:rFonts w:ascii="Times New Roman" w:hAnsi="Times New Roman" w:cs="Times New Roman"/>
          <w:i w:val="0"/>
          <w:u w:val="single"/>
        </w:rPr>
      </w:pPr>
    </w:p>
    <w:p w:rsidR="00E54BB7" w:rsidRPr="00E54BB7" w:rsidRDefault="00E54BB7" w:rsidP="00E54BB7">
      <w:pPr>
        <w:pStyle w:val="a9"/>
        <w:rPr>
          <w:rStyle w:val="ab"/>
          <w:rFonts w:ascii="Times New Roman" w:hAnsi="Times New Roman" w:cs="Times New Roman"/>
          <w:i w:val="0"/>
          <w:u w:val="single"/>
        </w:rPr>
      </w:pPr>
      <w:r w:rsidRPr="00E54BB7">
        <w:rPr>
          <w:rStyle w:val="ab"/>
          <w:rFonts w:ascii="Times New Roman" w:hAnsi="Times New Roman" w:cs="Times New Roman"/>
          <w:i w:val="0"/>
          <w:u w:val="single"/>
        </w:rPr>
        <w:t>Зачем детям театр?</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Детский театр - уникальное место, где создана особая атмосфера сказки. Попав в театр, малыш искренне верит в происходящее на сцепе, полностью растворяясь в театральном действии. Театр обладает удивительной способностью влиять на детскую психику "играючи".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модели поведения, достойные подражания, а действия отрицательных героев воспринимает адекватно ситуации. 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знакомый сюжет сочетается с живой речью, с нужными оттенками голоса. Просмотр спектакля развивает речь малыша, насыщая ее эмоционально выразительными оттенками; малыш легко запоминает новые слова и выражения, при этом в его сознании формируется грамматическая структура языка. Для ребенка просмотр театрального представления всегда сочетается с огромной внутренней работой. Он учится чувствовать, улавливать чужие эмоции, переживать. Театр объединяет в себе несколько искусств: риторику, музыку, пластику. Знакомство с театром - способ воздействия легкий и непринужденный, который порадует, удивит и очарует малыша.</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b/>
          <w:color w:val="111111"/>
          <w:sz w:val="24"/>
          <w:szCs w:val="24"/>
          <w:u w:val="single"/>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b/>
          <w:color w:val="111111"/>
          <w:sz w:val="24"/>
          <w:szCs w:val="24"/>
          <w:u w:val="single"/>
          <w:lang w:eastAsia="ru-RU"/>
        </w:rPr>
      </w:pPr>
      <w:r w:rsidRPr="00E54BB7">
        <w:rPr>
          <w:rFonts w:ascii="Times New Roman" w:eastAsia="Times New Roman" w:hAnsi="Times New Roman" w:cs="Times New Roman"/>
          <w:b/>
          <w:color w:val="111111"/>
          <w:sz w:val="24"/>
          <w:szCs w:val="24"/>
          <w:u w:val="single"/>
          <w:lang w:eastAsia="ru-RU"/>
        </w:rPr>
        <w:t>"Театральный" возраст.</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В каком возрасте стоит предпринять первый поход в театр? Если крохе два-три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 Цокотуха, Айболит.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 Сюжетный диапазон спектаклей для детей пяти – семи лет значительно шире: это не только сказки, но и постановки по более "взрослым" сюжетам - приключения Незнайки, Старик Хоттабыч, Снежная королева. Длительность спектакля уже не так жестко ограничена, но все же лучше, если он будет с антрактом.</w:t>
      </w:r>
    </w:p>
    <w:p w:rsidR="00E54BB7" w:rsidRPr="00E54BB7" w:rsidRDefault="00E54BB7" w:rsidP="00E54BB7">
      <w:pPr>
        <w:spacing w:before="225" w:after="225" w:line="240" w:lineRule="auto"/>
        <w:ind w:firstLine="360"/>
        <w:jc w:val="both"/>
        <w:rPr>
          <w:rFonts w:ascii="Times New Roman" w:eastAsia="Times New Roman" w:hAnsi="Times New Roman" w:cs="Times New Roman"/>
          <w:b/>
          <w:color w:val="111111"/>
          <w:sz w:val="24"/>
          <w:szCs w:val="24"/>
          <w:u w:val="single"/>
          <w:lang w:eastAsia="ru-RU"/>
        </w:rPr>
      </w:pPr>
      <w:r w:rsidRPr="00E54BB7">
        <w:rPr>
          <w:rFonts w:ascii="Times New Roman" w:eastAsia="Times New Roman" w:hAnsi="Times New Roman" w:cs="Times New Roman"/>
          <w:b/>
          <w:color w:val="111111"/>
          <w:sz w:val="24"/>
          <w:szCs w:val="24"/>
          <w:u w:val="single"/>
          <w:lang w:eastAsia="ru-RU"/>
        </w:rPr>
        <w:t>Какой театр выбрать?</w:t>
      </w:r>
    </w:p>
    <w:p w:rsid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lastRenderedPageBreak/>
        <w:t xml:space="preserve">Существует несколько основных принципов при выборе театра: советы друзей и знакомых, просмотр сайтов с репертуаром, фотографиями и отзывами, анонс, афиши. При выборе театра для детей-дошкольников лучше отдать предпочтение специализированному детскому театру, несмотря на то, что некоторые "взрослые" театры ставят спектакли для детей. </w:t>
      </w:r>
    </w:p>
    <w:p w:rsid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xml:space="preserve">В детских театрах время до начала представления чаще всего продумано до мелочей: детей встречают у входа клоуны, сказочные персонажи, с ними играют, устраивают конкурсы. Малыш сразу попадает в волшебную атмосферу театра. Желательно прийти в театр заранее, чтобы малыш смог привыкнуть к новой обстановке и шум, яркие наряды его не испугали. Большими возможностями обладает кукольный театр: куклы могут парить в воздухе, внезапно исчезать и появляться, лить ручьи слез (в прямом смысле, совершать различные превращения - именно этим такой театр и захватывает впечатлительную натуру ребенка, поражая детское воображение. </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Кукольный театр особенно близок малышам; они становятся свидетелями того, как их любимые плюшевые зайцы и мишки вдруг оживают и разговаривают. Разнообразие театральных кукол часто удивляет неискушенного зрителя: существуют маленькие и огромные куклы, перчаточные и марионетки, пальчиковые и тростевые. Не меньший интерес для маленького театрала постарше представляют музыкальный театр, театр клоунады.</w:t>
      </w:r>
    </w:p>
    <w:p w:rsidR="00E54BB7" w:rsidRPr="00E54BB7" w:rsidRDefault="00E54BB7" w:rsidP="00E54BB7">
      <w:pPr>
        <w:spacing w:before="225" w:after="225" w:line="240" w:lineRule="auto"/>
        <w:ind w:firstLine="360"/>
        <w:jc w:val="both"/>
        <w:rPr>
          <w:rFonts w:ascii="Times New Roman" w:eastAsia="Times New Roman" w:hAnsi="Times New Roman" w:cs="Times New Roman"/>
          <w:b/>
          <w:color w:val="111111"/>
          <w:sz w:val="24"/>
          <w:szCs w:val="24"/>
          <w:u w:val="single"/>
          <w:lang w:eastAsia="ru-RU"/>
        </w:rPr>
      </w:pPr>
      <w:r w:rsidRPr="00E54BB7">
        <w:rPr>
          <w:rFonts w:ascii="Times New Roman" w:eastAsia="Times New Roman" w:hAnsi="Times New Roman" w:cs="Times New Roman"/>
          <w:b/>
          <w:color w:val="111111"/>
          <w:sz w:val="24"/>
          <w:szCs w:val="24"/>
          <w:u w:val="single"/>
          <w:lang w:eastAsia="ru-RU"/>
        </w:rPr>
        <w:t>Собираемся в театр.</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 Тем более что театральные спектакли для малышей иногда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Советы:</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Постарайтесь избегать посещения театра в дни школьных каникул, а также по возможности в выходные дни. Большое скопление народа помешает малышу адаптироваться в новом месте.</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Билеты лучше приобрести заранее: перед спектаклем их может не оказаться, так как детские театры обычно маленькие и количество зрителей в них ограничено. Если нет возможности купить билеты на места, где ребенку будет все видно и слышно, лучше отказаться на этот раз от посещения. Малыш не сможет сосредоточиться на действии. Ему придется напрягать зрение и слух, а это приведет к быстрому утомлению и потере внимания</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Старайтесь выходить из дома заранее. Иначе страх опоздать будет главной эмоцией, связанной с нашим "культурным мероприятием". Лучше всего прийти на спектакль за 30 минут. Если малыш переутомлен или плохо себя чувствует и нуждается в эмоциональном и физическом отдыхе, а плохое самочувствие и "театральный" день совпали, посещение театра лучше отложить.</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Постарайтесь предварить поход в театр своими объяснениями. Расскажите о правилах поведения в театре.</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Предложите малышу помочь вам отнести вещи в гардероб и взять номерок.</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lastRenderedPageBreak/>
        <w:t>• Многие мамы, посещая с ребенком театр, стараются привести его сразу в буфет. Постарайтесь не делать этой ошибки. Во-первых, ваш ребенок может оказаться мал для угощений, которые предлагают театральные буфеты. Возьмите с собой что-нибудь перекусить: яблоко, сок или печенье во время антракта порадуют ребенка.</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Было бы замечательно, если бы в гардеробе ребенка было специальное "театральное" платье или костюм. Очень хорошо, если вы приучите ребенка переодевать сменную обувь. Ведь даже самое красивое платье не будет смотреться, если на ногах надеты теплые сапоги.</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 После театра, когда малыш отдохнет, поинтересуйтесь его впечатлениями, напомните имена героев, если он их подзабыл, поясните, что было непонятно. Для многих детей посещение театра настолько большое событие, что малыш не в состоянии сразу выразить свои чувства словами. Лучше всего, если вы посвятите некоторое время, обсуждению спектакля, поощряя ребенка вопросами высказать свое мнение. Вполне возможно, что его впечатления проявятся в самой неожиданной форме, например в игре. Ребенок будет представлять свои игрушки героями спектакля. И, возможно, следующего посещения театра он будет ждать с нетерпением.</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FD442C">
      <w:pPr>
        <w:spacing w:before="225" w:after="225" w:line="240" w:lineRule="auto"/>
        <w:jc w:val="both"/>
        <w:rPr>
          <w:rFonts w:ascii="Times New Roman" w:eastAsia="Times New Roman" w:hAnsi="Times New Roman" w:cs="Times New Roman"/>
          <w:color w:val="111111"/>
          <w:sz w:val="24"/>
          <w:szCs w:val="24"/>
          <w:lang w:eastAsia="ru-RU"/>
        </w:rPr>
      </w:pPr>
    </w:p>
    <w:p w:rsidR="00E54BB7" w:rsidRPr="00E54BB7" w:rsidRDefault="00E54BB7" w:rsidP="00E54BB7">
      <w:pPr>
        <w:pStyle w:val="1"/>
        <w:jc w:val="center"/>
        <w:rPr>
          <w:rStyle w:val="ab"/>
          <w:sz w:val="24"/>
          <w:szCs w:val="24"/>
        </w:rPr>
      </w:pPr>
    </w:p>
    <w:p w:rsidR="00E54BB7" w:rsidRPr="00E54BB7" w:rsidRDefault="00E54BB7" w:rsidP="00E54BB7">
      <w:pPr>
        <w:pStyle w:val="1"/>
        <w:jc w:val="center"/>
        <w:rPr>
          <w:rStyle w:val="ab"/>
          <w:sz w:val="24"/>
          <w:szCs w:val="24"/>
        </w:rPr>
      </w:pPr>
      <w:r w:rsidRPr="00E54BB7">
        <w:rPr>
          <w:rStyle w:val="ab"/>
          <w:sz w:val="24"/>
          <w:szCs w:val="24"/>
        </w:rPr>
        <w:t>Консультация для родителей «С ребёнком в театре!»</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center"/>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ПЕРВЫЙ РАЗ С РЕБЕНКОМ В ТЕАТР!</w:t>
      </w:r>
    </w:p>
    <w:p w:rsidR="00E54BB7" w:rsidRPr="00E54BB7" w:rsidRDefault="00E54BB7" w:rsidP="00E54BB7">
      <w:pPr>
        <w:spacing w:before="225" w:after="225" w:line="240" w:lineRule="auto"/>
        <w:ind w:left="5664" w:firstLine="708"/>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(советы родителям)</w:t>
      </w:r>
    </w:p>
    <w:p w:rsidR="00E54BB7" w:rsidRPr="00E54BB7" w:rsidRDefault="00E54BB7" w:rsidP="00E54BB7">
      <w:pPr>
        <w:spacing w:before="225" w:after="225" w:line="240" w:lineRule="auto"/>
        <w:ind w:left="5664" w:firstLine="708"/>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Как театр начинается с вешалки, так наша жизнь начинается с детства. В этом удивительном отрезке времени, когда абсолютно всё происходит с каждым человеком впервые, важно не только заложить в развитие личности «чистое, доброе, вечное», но и знать, как правильно это сделать.</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Несомненно, каким образом какое-либо событие будет предъявлено ребенку в первый раз значимыми для него людьми – родителями, какие эмоции и ощущения он получит и запомнит, так потом и будет реагировать на уровне подсознания всю оставшуюся жизнь. Этот принцип относится ко всем сторонам нашего бытия.</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Итак, чтобы первый в жизни посещение театра оставило у вашего ребенка неизгладимое позитивное впечатление, вызвал интерес к этому чудесному действу и желание постоянно окунаться в столь красочный эмоциональный мир, можно поступить следующим образом:</w:t>
      </w: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Погуляйте с ребенком несколько раз около театра, рассмотрите здание, объясните его предназначение, зайдите внутрь, загляните в закрытый холл (обратите внимание на красоту обстановки, рассмотрите красочные афиши детских спектаклей, расскажите, какие это сказки, спросите, а что бы он хотел посмотреть (если ребенок уже умеет говорить) заинтересуйте его.</w:t>
      </w: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Вызовите желание туда попасть – понаблюдайте через стекло, как другие радостные дети с родителями заходят внутрь театра, чем они заняты в холле, как одеты, как себя ведут.</w:t>
      </w:r>
    </w:p>
    <w:p w:rsidR="00E54BB7" w:rsidRPr="00E54BB7" w:rsidRDefault="00E54BB7" w:rsidP="00E54BB7">
      <w:pPr>
        <w:pStyle w:val="ae"/>
        <w:rPr>
          <w:rFonts w:ascii="Times New Roman" w:eastAsia="Times New Roman" w:hAnsi="Times New Roman" w:cs="Times New Roman"/>
          <w:color w:val="111111"/>
          <w:sz w:val="24"/>
          <w:szCs w:val="24"/>
          <w:lang w:eastAsia="ru-RU"/>
        </w:rPr>
      </w:pP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Создайте атмосферу радостного предвкушения - вместе с ребенком подойдите к кассе, найдите афишу выбранного спектакля, купите билеты. Можно билеты принести, как сюрприз.</w:t>
      </w: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В день посещения спектакля дайте ребенку хорошо выспаться, спокойно провести время до выхода из дома, вместе с ним выберите наряд для «выхода в свет», объясните правила поведения.</w:t>
      </w:r>
    </w:p>
    <w:p w:rsidR="00E54BB7" w:rsidRPr="00E54BB7" w:rsidRDefault="00E54BB7" w:rsidP="00E54BB7">
      <w:pPr>
        <w:pStyle w:val="ae"/>
        <w:rPr>
          <w:rFonts w:ascii="Times New Roman" w:eastAsia="Times New Roman" w:hAnsi="Times New Roman" w:cs="Times New Roman"/>
          <w:color w:val="111111"/>
          <w:sz w:val="24"/>
          <w:szCs w:val="24"/>
          <w:lang w:eastAsia="ru-RU"/>
        </w:rPr>
      </w:pP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До театра желательно добираться на своём транспорте или выбрать транспорт, на котором можно добраться до театра быстрее, чтобы ребенок не устал от дороги.</w:t>
      </w: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Пусть ребенок сам подаст свой билет контролеру - это активное действие позволит ему осознать, что «театр уже начался».</w:t>
      </w:r>
    </w:p>
    <w:p w:rsidR="00E54BB7" w:rsidRPr="00E54BB7" w:rsidRDefault="00E54BB7" w:rsidP="00E54BB7">
      <w:pPr>
        <w:pStyle w:val="ae"/>
        <w:rPr>
          <w:rFonts w:ascii="Times New Roman" w:eastAsia="Times New Roman" w:hAnsi="Times New Roman" w:cs="Times New Roman"/>
          <w:color w:val="111111"/>
          <w:sz w:val="24"/>
          <w:szCs w:val="24"/>
          <w:lang w:eastAsia="ru-RU"/>
        </w:rPr>
      </w:pP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Рассчитайте время так, чтобы успеть до начала спектакля показать и объяснить ребенку, для чего нужны гардероб и прочие объекты, обязательно купить программку, рассмотреть с пояснениями ее и зрительный зал, сходить в туалет и попить (обязательно имейте запас воды при себе).</w:t>
      </w: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Узнайте у ребенка, удобно ли ему сидеть, смотреть, температурные ощущения.</w:t>
      </w:r>
    </w:p>
    <w:p w:rsidR="00E54BB7" w:rsidRPr="00E54BB7" w:rsidRDefault="00E54BB7" w:rsidP="00E54BB7">
      <w:pPr>
        <w:pStyle w:val="ae"/>
        <w:rPr>
          <w:rFonts w:ascii="Times New Roman" w:eastAsia="Times New Roman" w:hAnsi="Times New Roman" w:cs="Times New Roman"/>
          <w:color w:val="111111"/>
          <w:sz w:val="24"/>
          <w:szCs w:val="24"/>
          <w:lang w:eastAsia="ru-RU"/>
        </w:rPr>
      </w:pP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Во время спектакля можно иногда пояснять происходящее на сцене.</w:t>
      </w: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Найдите момент сфотографировать ребенка в стенах или на фоне театра на память - будет потом, о чем поспрашивать и рассказывать друг другу, друзьям и близким.</w:t>
      </w: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Дома в свободное время и вместе с ребенком нарисуйте картинку с сюжетом из спектакля, расспросите о впечатлениях, вызовите желание пойти в театр еще раз.</w:t>
      </w:r>
    </w:p>
    <w:p w:rsidR="00E54BB7" w:rsidRPr="00E54BB7" w:rsidRDefault="00E54BB7" w:rsidP="00E54BB7">
      <w:pPr>
        <w:pStyle w:val="ae"/>
        <w:rPr>
          <w:rFonts w:ascii="Times New Roman" w:eastAsia="Times New Roman" w:hAnsi="Times New Roman" w:cs="Times New Roman"/>
          <w:color w:val="111111"/>
          <w:sz w:val="24"/>
          <w:szCs w:val="24"/>
          <w:lang w:eastAsia="ru-RU"/>
        </w:rPr>
      </w:pP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Pr="00E54BB7" w:rsidRDefault="00E54BB7" w:rsidP="00E54BB7">
      <w:pPr>
        <w:pStyle w:val="ae"/>
        <w:numPr>
          <w:ilvl w:val="0"/>
          <w:numId w:val="1"/>
        </w:numPr>
        <w:spacing w:before="225" w:after="225" w:line="240" w:lineRule="auto"/>
        <w:ind w:left="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Предложите ребенку показать фото и программку в детском саду и поделиться там своими впечатлениями – может, кто из детей захочет последовать его примеру.</w:t>
      </w:r>
    </w:p>
    <w:p w:rsidR="00E54BB7" w:rsidRPr="00E54BB7" w:rsidRDefault="00E54BB7" w:rsidP="00E54BB7">
      <w:pPr>
        <w:pStyle w:val="ae"/>
        <w:spacing w:before="225" w:after="225" w:line="240" w:lineRule="auto"/>
        <w:ind w:left="360"/>
        <w:jc w:val="both"/>
        <w:rPr>
          <w:rFonts w:ascii="Times New Roman" w:eastAsia="Times New Roman" w:hAnsi="Times New Roman" w:cs="Times New Roman"/>
          <w:color w:val="111111"/>
          <w:sz w:val="24"/>
          <w:szCs w:val="24"/>
          <w:lang w:eastAsia="ru-RU"/>
        </w:rPr>
      </w:pPr>
    </w:p>
    <w:p w:rsid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Уважаемые родители! Таким видится идеальный «сценарий» первого похода в театр. Вы вправе следовать ему полностью, частично или придумать свой вариант, но в любом случае обязательно одно правило: это событие должно быть позитивно запоминающимся!</w:t>
      </w:r>
    </w:p>
    <w:p w:rsid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u w:val="single"/>
          <w:lang w:eastAsia="ru-RU"/>
        </w:rPr>
      </w:pPr>
      <w:r w:rsidRPr="00E54BB7">
        <w:rPr>
          <w:rFonts w:ascii="Times New Roman" w:eastAsia="Times New Roman" w:hAnsi="Times New Roman" w:cs="Times New Roman"/>
          <w:color w:val="111111"/>
          <w:sz w:val="24"/>
          <w:szCs w:val="24"/>
          <w:u w:val="single"/>
          <w:lang w:eastAsia="ru-RU"/>
        </w:rPr>
        <w:t>Чтобы невольно не испортить ребенку праздник под названием «ТЕАТР», запомните:</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1. Не водите ребенка в театр в состоянии его недомогания или в период эпидемии – дождитесь лучшего момента.</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2. Не досиживайте до конца представления, если видите, что ребенок начал вести себя неадекватно от перевозбуждения, усталости (и из-за этого резко упало внимание) или «не интересности» происходящего именно ему – лучше уже уйти под благовидным предлогом - достаточно того, что он успел увидеть и почувствовать.</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3. Не воспитывайте ребенка во время спектакля – это нужно делать, выйдя из зала, чтобы не мешать другим зрителям.</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4. Не ругайте ребенка за «срыв» мероприятия - лучше узнайте, что ему понравилось и запомнилось, похвалите за положительные моменты.</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5. Не торопите время – выждите, когда ваш ребенок подрастет и «дозреет» до более длительного пребывания в обстановке театра и понимания происходящего вокруг него действия.</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С какого возраста можно вести в театр?</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Определенно, не ранее того момента, когда он способен будет придерживаться основных правил поведения в общественном месте и понимать смысл происходящего. Дети «дозревают» по-разному в силу своего темперамента, физического и психического здоровья, полученных знаний и врожденных склонностей. Понаблюдайте за поведением ребенка на различных публичных культурно-массовых мероприятиях, обратите внимание на его реакции во время музыкальных событий, посоветуйтесь с педагогами, работающими с вашим малышом – и сделайте правильные выводы! Лучше начать чуть позже, чем поспешить - и надолго закрыть у маленького, но человека, дорогу в Храм Мельпомены.</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Каким должен быть детский спектакль?</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lastRenderedPageBreak/>
        <w:t>Главное правило – чем младше ребенок, тем больше действий и меньше слов должно быть в спектакле. Ведь маленький зритель еще не совсем хорошо ориентируется в содержании спектакля, и для него особенно важен визуальный ряд с яркими, красочными декорациями и костюмами, с различными спецэффектами и обязательно с уже знакомыми персонажами (куклами и т. д.)или по сюжетам знакомых сказок.</w:t>
      </w:r>
    </w:p>
    <w:p w:rsidR="00E54BB7" w:rsidRPr="00E54BB7" w:rsidRDefault="00E54BB7" w:rsidP="00E54BB7">
      <w:pPr>
        <w:spacing w:before="225" w:after="225" w:line="240" w:lineRule="auto"/>
        <w:ind w:firstLine="360"/>
        <w:jc w:val="both"/>
        <w:rPr>
          <w:rFonts w:ascii="Times New Roman" w:eastAsia="Times New Roman" w:hAnsi="Times New Roman" w:cs="Times New Roman"/>
          <w:color w:val="111111"/>
          <w:sz w:val="24"/>
          <w:szCs w:val="24"/>
          <w:lang w:eastAsia="ru-RU"/>
        </w:rPr>
      </w:pPr>
      <w:r w:rsidRPr="00E54BB7">
        <w:rPr>
          <w:rFonts w:ascii="Times New Roman" w:eastAsia="Times New Roman" w:hAnsi="Times New Roman" w:cs="Times New Roman"/>
          <w:color w:val="111111"/>
          <w:sz w:val="24"/>
          <w:szCs w:val="24"/>
          <w:lang w:eastAsia="ru-RU"/>
        </w:rPr>
        <w:t>Понимая суть происходящего на сцене, ребенок действительно получит истинное наслаждение, переживет приятные моменты на данном, всего в несколько часов, отрезке времени в своей еще недолгой жизни и навсегда сохранит в памяти ощущение, что ТЕАТР-это замечательно во всех отношениях</w:t>
      </w:r>
    </w:p>
    <w:p w:rsidR="001511C1" w:rsidRPr="00E54BB7" w:rsidRDefault="001511C1" w:rsidP="00E54BB7">
      <w:pPr>
        <w:jc w:val="both"/>
        <w:rPr>
          <w:rFonts w:ascii="Times New Roman" w:hAnsi="Times New Roman" w:cs="Times New Roman"/>
          <w:sz w:val="24"/>
          <w:szCs w:val="24"/>
        </w:rPr>
      </w:pPr>
    </w:p>
    <w:sectPr w:rsidR="001511C1" w:rsidRPr="00E54BB7" w:rsidSect="00151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CC"/>
    <w:family w:val="roman"/>
    <w:pitch w:val="variable"/>
    <w:sig w:usb0="00000000"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Noto Serif"/>
    <w:panose1 w:val="02040503050406030204"/>
    <w:charset w:val="CC"/>
    <w:family w:val="roman"/>
    <w:pitch w:val="variable"/>
    <w:sig w:usb0="00000001"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97F"/>
      </v:shape>
    </w:pict>
  </w:numPicBullet>
  <w:abstractNum w:abstractNumId="0" w15:restartNumberingAfterBreak="0">
    <w:nsid w:val="172F1B3C"/>
    <w:multiLevelType w:val="hybridMultilevel"/>
    <w:tmpl w:val="49D24C0C"/>
    <w:lvl w:ilvl="0" w:tplc="B6542DEE">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342670"/>
    <w:multiLevelType w:val="hybridMultilevel"/>
    <w:tmpl w:val="920AF10E"/>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B7"/>
    <w:rsid w:val="00075A42"/>
    <w:rsid w:val="0009125C"/>
    <w:rsid w:val="000C6B13"/>
    <w:rsid w:val="000D4A5D"/>
    <w:rsid w:val="000E66B5"/>
    <w:rsid w:val="00124FD0"/>
    <w:rsid w:val="001511C1"/>
    <w:rsid w:val="001731DF"/>
    <w:rsid w:val="00192467"/>
    <w:rsid w:val="00197ECA"/>
    <w:rsid w:val="001B6071"/>
    <w:rsid w:val="001C0659"/>
    <w:rsid w:val="001D769B"/>
    <w:rsid w:val="001F1754"/>
    <w:rsid w:val="002102B4"/>
    <w:rsid w:val="00215E49"/>
    <w:rsid w:val="00223A75"/>
    <w:rsid w:val="00274F17"/>
    <w:rsid w:val="002A43D9"/>
    <w:rsid w:val="002B3852"/>
    <w:rsid w:val="0031639E"/>
    <w:rsid w:val="00327C14"/>
    <w:rsid w:val="00346F5A"/>
    <w:rsid w:val="003750C5"/>
    <w:rsid w:val="00395269"/>
    <w:rsid w:val="003D32A3"/>
    <w:rsid w:val="003E038E"/>
    <w:rsid w:val="00441A10"/>
    <w:rsid w:val="00455621"/>
    <w:rsid w:val="00477E0A"/>
    <w:rsid w:val="004F534B"/>
    <w:rsid w:val="004F6FC8"/>
    <w:rsid w:val="0050414B"/>
    <w:rsid w:val="00573CBC"/>
    <w:rsid w:val="005942C7"/>
    <w:rsid w:val="005F7BB1"/>
    <w:rsid w:val="00616D04"/>
    <w:rsid w:val="006175D7"/>
    <w:rsid w:val="00640A7B"/>
    <w:rsid w:val="00645DCF"/>
    <w:rsid w:val="00660623"/>
    <w:rsid w:val="006739B5"/>
    <w:rsid w:val="006D58C3"/>
    <w:rsid w:val="006D7412"/>
    <w:rsid w:val="00727377"/>
    <w:rsid w:val="00740DD0"/>
    <w:rsid w:val="00760A70"/>
    <w:rsid w:val="00764A9A"/>
    <w:rsid w:val="00776F01"/>
    <w:rsid w:val="007B61BD"/>
    <w:rsid w:val="007D4A3B"/>
    <w:rsid w:val="007E165D"/>
    <w:rsid w:val="00806A6F"/>
    <w:rsid w:val="008516C7"/>
    <w:rsid w:val="00870D6B"/>
    <w:rsid w:val="00877DA9"/>
    <w:rsid w:val="00891EFE"/>
    <w:rsid w:val="008923F0"/>
    <w:rsid w:val="008D7D0F"/>
    <w:rsid w:val="0091400F"/>
    <w:rsid w:val="00987A8C"/>
    <w:rsid w:val="00987E95"/>
    <w:rsid w:val="009A1455"/>
    <w:rsid w:val="009B6D23"/>
    <w:rsid w:val="009D4918"/>
    <w:rsid w:val="009E2235"/>
    <w:rsid w:val="009E5B30"/>
    <w:rsid w:val="00A0240B"/>
    <w:rsid w:val="00A4003E"/>
    <w:rsid w:val="00A65723"/>
    <w:rsid w:val="00A7696B"/>
    <w:rsid w:val="00A8723A"/>
    <w:rsid w:val="00AA4758"/>
    <w:rsid w:val="00AA51E0"/>
    <w:rsid w:val="00AA5A7B"/>
    <w:rsid w:val="00AB3E39"/>
    <w:rsid w:val="00B22E8E"/>
    <w:rsid w:val="00B258DC"/>
    <w:rsid w:val="00B50FD1"/>
    <w:rsid w:val="00B7778D"/>
    <w:rsid w:val="00B82260"/>
    <w:rsid w:val="00B913E4"/>
    <w:rsid w:val="00BD761A"/>
    <w:rsid w:val="00BE10E5"/>
    <w:rsid w:val="00C144F8"/>
    <w:rsid w:val="00C215DD"/>
    <w:rsid w:val="00C218CF"/>
    <w:rsid w:val="00C636C0"/>
    <w:rsid w:val="00C63DCB"/>
    <w:rsid w:val="00C82C6D"/>
    <w:rsid w:val="00CB3F46"/>
    <w:rsid w:val="00CC67B7"/>
    <w:rsid w:val="00CD16F4"/>
    <w:rsid w:val="00D0561A"/>
    <w:rsid w:val="00D21F80"/>
    <w:rsid w:val="00D360C5"/>
    <w:rsid w:val="00D61AE4"/>
    <w:rsid w:val="00D83E6E"/>
    <w:rsid w:val="00D869FA"/>
    <w:rsid w:val="00D939BC"/>
    <w:rsid w:val="00DA0A04"/>
    <w:rsid w:val="00DA38A1"/>
    <w:rsid w:val="00DD1217"/>
    <w:rsid w:val="00DE5F30"/>
    <w:rsid w:val="00DF38D1"/>
    <w:rsid w:val="00E06553"/>
    <w:rsid w:val="00E12B52"/>
    <w:rsid w:val="00E22DCF"/>
    <w:rsid w:val="00E5133E"/>
    <w:rsid w:val="00E54BB7"/>
    <w:rsid w:val="00E5550B"/>
    <w:rsid w:val="00EA1260"/>
    <w:rsid w:val="00EA4153"/>
    <w:rsid w:val="00EC143E"/>
    <w:rsid w:val="00ED210C"/>
    <w:rsid w:val="00EE23B0"/>
    <w:rsid w:val="00EF7003"/>
    <w:rsid w:val="00F07759"/>
    <w:rsid w:val="00F3704B"/>
    <w:rsid w:val="00F373C2"/>
    <w:rsid w:val="00FA3E91"/>
    <w:rsid w:val="00FD1EC1"/>
    <w:rsid w:val="00FD442C"/>
    <w:rsid w:val="00FE3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5A20871-DBC4-D84A-9A38-67A58C36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1C1"/>
  </w:style>
  <w:style w:type="paragraph" w:styleId="1">
    <w:name w:val="heading 1"/>
    <w:basedOn w:val="a"/>
    <w:link w:val="10"/>
    <w:uiPriority w:val="9"/>
    <w:qFormat/>
    <w:rsid w:val="00E54B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54B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54BB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54BB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54BB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54BB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BB7"/>
    <w:rPr>
      <w:rFonts w:ascii="Times New Roman" w:eastAsia="Times New Roman" w:hAnsi="Times New Roman" w:cs="Times New Roman"/>
      <w:b/>
      <w:bCs/>
      <w:kern w:val="36"/>
      <w:sz w:val="48"/>
      <w:szCs w:val="48"/>
      <w:lang w:eastAsia="ru-RU"/>
    </w:rPr>
  </w:style>
  <w:style w:type="paragraph" w:customStyle="1" w:styleId="headline">
    <w:name w:val="headline"/>
    <w:basedOn w:val="a"/>
    <w:rsid w:val="00E54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54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54B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54BB7"/>
    <w:rPr>
      <w:rFonts w:asciiTheme="majorHAnsi" w:eastAsiaTheme="majorEastAsia" w:hAnsiTheme="majorHAnsi" w:cstheme="majorBidi"/>
      <w:b/>
      <w:bCs/>
      <w:color w:val="4F81BD" w:themeColor="accent1"/>
    </w:rPr>
  </w:style>
  <w:style w:type="paragraph" w:styleId="a4">
    <w:name w:val="Title"/>
    <w:basedOn w:val="a"/>
    <w:next w:val="a"/>
    <w:link w:val="a5"/>
    <w:uiPriority w:val="10"/>
    <w:qFormat/>
    <w:rsid w:val="00E54B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Заголовок Знак"/>
    <w:basedOn w:val="a0"/>
    <w:link w:val="a4"/>
    <w:uiPriority w:val="10"/>
    <w:rsid w:val="00E54BB7"/>
    <w:rPr>
      <w:rFonts w:asciiTheme="majorHAnsi" w:eastAsiaTheme="majorEastAsia" w:hAnsiTheme="majorHAnsi" w:cstheme="majorBidi"/>
      <w:color w:val="17365D" w:themeColor="text2" w:themeShade="BF"/>
      <w:spacing w:val="5"/>
      <w:kern w:val="28"/>
      <w:sz w:val="52"/>
      <w:szCs w:val="52"/>
    </w:rPr>
  </w:style>
  <w:style w:type="character" w:customStyle="1" w:styleId="40">
    <w:name w:val="Заголовок 4 Знак"/>
    <w:basedOn w:val="a0"/>
    <w:link w:val="4"/>
    <w:uiPriority w:val="9"/>
    <w:rsid w:val="00E54BB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54BB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E54BB7"/>
    <w:rPr>
      <w:rFonts w:asciiTheme="majorHAnsi" w:eastAsiaTheme="majorEastAsia" w:hAnsiTheme="majorHAnsi" w:cstheme="majorBidi"/>
      <w:i/>
      <w:iCs/>
      <w:color w:val="243F60" w:themeColor="accent1" w:themeShade="7F"/>
    </w:rPr>
  </w:style>
  <w:style w:type="character" w:styleId="a6">
    <w:name w:val="Strong"/>
    <w:basedOn w:val="a0"/>
    <w:uiPriority w:val="22"/>
    <w:qFormat/>
    <w:rsid w:val="00E54BB7"/>
    <w:rPr>
      <w:b/>
      <w:bCs/>
    </w:rPr>
  </w:style>
  <w:style w:type="character" w:styleId="a7">
    <w:name w:val="Emphasis"/>
    <w:basedOn w:val="a0"/>
    <w:uiPriority w:val="20"/>
    <w:qFormat/>
    <w:rsid w:val="00E54BB7"/>
    <w:rPr>
      <w:i/>
      <w:iCs/>
    </w:rPr>
  </w:style>
  <w:style w:type="character" w:styleId="a8">
    <w:name w:val="Intense Emphasis"/>
    <w:basedOn w:val="a0"/>
    <w:uiPriority w:val="21"/>
    <w:qFormat/>
    <w:rsid w:val="00E54BB7"/>
    <w:rPr>
      <w:b/>
      <w:bCs/>
      <w:i/>
      <w:iCs/>
      <w:color w:val="4F81BD" w:themeColor="accent1"/>
    </w:rPr>
  </w:style>
  <w:style w:type="paragraph" w:styleId="a9">
    <w:name w:val="Subtitle"/>
    <w:basedOn w:val="a"/>
    <w:next w:val="a"/>
    <w:link w:val="aa"/>
    <w:uiPriority w:val="11"/>
    <w:qFormat/>
    <w:rsid w:val="00E54B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E54BB7"/>
    <w:rPr>
      <w:rFonts w:asciiTheme="majorHAnsi" w:eastAsiaTheme="majorEastAsia" w:hAnsiTheme="majorHAnsi" w:cstheme="majorBidi"/>
      <w:i/>
      <w:iCs/>
      <w:color w:val="4F81BD" w:themeColor="accent1"/>
      <w:spacing w:val="15"/>
      <w:sz w:val="24"/>
      <w:szCs w:val="24"/>
    </w:rPr>
  </w:style>
  <w:style w:type="character" w:styleId="ab">
    <w:name w:val="Book Title"/>
    <w:basedOn w:val="a0"/>
    <w:uiPriority w:val="33"/>
    <w:qFormat/>
    <w:rsid w:val="00E54BB7"/>
    <w:rPr>
      <w:b/>
      <w:bCs/>
      <w:smallCaps/>
      <w:spacing w:val="5"/>
    </w:rPr>
  </w:style>
  <w:style w:type="paragraph" w:styleId="ac">
    <w:name w:val="Intense Quote"/>
    <w:basedOn w:val="a"/>
    <w:next w:val="a"/>
    <w:link w:val="ad"/>
    <w:uiPriority w:val="30"/>
    <w:qFormat/>
    <w:rsid w:val="00E54BB7"/>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54BB7"/>
    <w:rPr>
      <w:b/>
      <w:bCs/>
      <w:i/>
      <w:iCs/>
      <w:color w:val="4F81BD" w:themeColor="accent1"/>
    </w:rPr>
  </w:style>
  <w:style w:type="paragraph" w:styleId="ae">
    <w:name w:val="List Paragraph"/>
    <w:basedOn w:val="a"/>
    <w:uiPriority w:val="34"/>
    <w:qFormat/>
    <w:rsid w:val="00E54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5641">
      <w:bodyDiv w:val="1"/>
      <w:marLeft w:val="0"/>
      <w:marRight w:val="0"/>
      <w:marTop w:val="0"/>
      <w:marBottom w:val="0"/>
      <w:divBdr>
        <w:top w:val="none" w:sz="0" w:space="0" w:color="auto"/>
        <w:left w:val="none" w:sz="0" w:space="0" w:color="auto"/>
        <w:bottom w:val="none" w:sz="0" w:space="0" w:color="auto"/>
        <w:right w:val="none" w:sz="0" w:space="0" w:color="auto"/>
      </w:divBdr>
      <w:divsChild>
        <w:div w:id="901721755">
          <w:marLeft w:val="0"/>
          <w:marRight w:val="0"/>
          <w:marTop w:val="0"/>
          <w:marBottom w:val="0"/>
          <w:divBdr>
            <w:top w:val="none" w:sz="0" w:space="0" w:color="auto"/>
            <w:left w:val="none" w:sz="0" w:space="0" w:color="auto"/>
            <w:bottom w:val="none" w:sz="0" w:space="0" w:color="auto"/>
            <w:right w:val="none" w:sz="0" w:space="0" w:color="auto"/>
          </w:divBdr>
        </w:div>
      </w:divsChild>
    </w:div>
    <w:div w:id="449514823">
      <w:bodyDiv w:val="1"/>
      <w:marLeft w:val="0"/>
      <w:marRight w:val="0"/>
      <w:marTop w:val="0"/>
      <w:marBottom w:val="0"/>
      <w:divBdr>
        <w:top w:val="none" w:sz="0" w:space="0" w:color="auto"/>
        <w:left w:val="none" w:sz="0" w:space="0" w:color="auto"/>
        <w:bottom w:val="none" w:sz="0" w:space="0" w:color="auto"/>
        <w:right w:val="none" w:sz="0" w:space="0" w:color="auto"/>
      </w:divBdr>
      <w:divsChild>
        <w:div w:id="1598949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10858</Characters>
  <Application>Microsoft Office Word</Application>
  <DocSecurity>0</DocSecurity>
  <Lines>90</Lines>
  <Paragraphs>25</Paragraphs>
  <ScaleCrop>false</ScaleCrop>
  <Company>Microsoft</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Гость</cp:lastModifiedBy>
  <cp:revision>2</cp:revision>
  <dcterms:created xsi:type="dcterms:W3CDTF">2022-02-28T05:25:00Z</dcterms:created>
  <dcterms:modified xsi:type="dcterms:W3CDTF">2022-02-28T05:25:00Z</dcterms:modified>
</cp:coreProperties>
</file>